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BE7B9" w14:textId="77777777" w:rsidR="00832392" w:rsidRPr="00751EEA" w:rsidRDefault="00937C65" w:rsidP="00B607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552590C7" w14:textId="77777777" w:rsidR="00832392" w:rsidRPr="00751EEA" w:rsidRDefault="00832392" w:rsidP="00B607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2A059B42" wp14:editId="342200E7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3003B4" w14:textId="77777777" w:rsidR="00832392" w:rsidRPr="00751EEA" w:rsidRDefault="00832392" w:rsidP="00832392">
      <w:pPr>
        <w:pStyle w:val="BodyText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5"/>
        <w:gridCol w:w="4800"/>
      </w:tblGrid>
      <w:tr w:rsidR="00832392" w:rsidRPr="00062C8D" w14:paraId="76E83BCE" w14:textId="77777777" w:rsidTr="00751EEA">
        <w:tc>
          <w:tcPr>
            <w:tcW w:w="4810" w:type="dxa"/>
          </w:tcPr>
          <w:p w14:paraId="560AC8F6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76CC6486" w14:textId="77777777" w:rsidR="00832392" w:rsidRPr="00062C8D" w:rsidRDefault="00AA488C" w:rsidP="00C936C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14:paraId="1A395CBF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14:paraId="25A7CCCD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31689DE7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157E810F" w14:textId="77777777" w:rsidR="00832392" w:rsidRPr="00062C8D" w:rsidRDefault="00062C8D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3129E3A2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14:paraId="2F0E86C2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14:paraId="5B549033" w14:textId="723875EF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</w:t>
            </w:r>
            <w:r w:rsidR="00E77F9B">
              <w:rPr>
                <w:rFonts w:asciiTheme="minorHAnsi" w:hAnsiTheme="minorHAnsi" w:cs="Times New Roman"/>
                <w:b/>
              </w:rPr>
              <w:t xml:space="preserve">α  </w:t>
            </w:r>
            <w:r w:rsidR="00932FC8">
              <w:rPr>
                <w:rFonts w:asciiTheme="minorHAnsi" w:hAnsiTheme="minorHAnsi" w:cs="Times New Roman"/>
                <w:b/>
              </w:rPr>
              <w:t>5</w:t>
            </w:r>
            <w:r w:rsidR="00E77F9B">
              <w:rPr>
                <w:rFonts w:asciiTheme="minorHAnsi" w:hAnsiTheme="minorHAnsi" w:cs="Times New Roman"/>
                <w:b/>
              </w:rPr>
              <w:t>-</w:t>
            </w:r>
            <w:r w:rsidR="00932FC8">
              <w:rPr>
                <w:rFonts w:asciiTheme="minorHAnsi" w:hAnsiTheme="minorHAnsi" w:cs="Times New Roman"/>
                <w:b/>
              </w:rPr>
              <w:t>3</w:t>
            </w:r>
            <w:r w:rsidR="00E77F9B">
              <w:rPr>
                <w:rFonts w:asciiTheme="minorHAnsi" w:hAnsiTheme="minorHAnsi" w:cs="Times New Roman"/>
                <w:b/>
              </w:rPr>
              <w:t>-2024</w:t>
            </w:r>
          </w:p>
          <w:p w14:paraId="562CD88E" w14:textId="155AD714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Αρ. Πρ</w:t>
            </w:r>
            <w:r w:rsidR="00E77F9B">
              <w:rPr>
                <w:rFonts w:asciiTheme="minorHAnsi" w:hAnsiTheme="minorHAnsi" w:cs="Times New Roman"/>
                <w:b/>
              </w:rPr>
              <w:t xml:space="preserve">.  </w:t>
            </w:r>
            <w:r w:rsidR="006C1313">
              <w:rPr>
                <w:rFonts w:asciiTheme="minorHAnsi" w:hAnsiTheme="minorHAnsi" w:cs="Times New Roman"/>
                <w:b/>
              </w:rPr>
              <w:t>204α</w:t>
            </w:r>
          </w:p>
          <w:p w14:paraId="117CAC3C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14:paraId="464B4F03" w14:textId="77777777" w:rsidR="00036389" w:rsidRPr="00062C8D" w:rsidRDefault="00036389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14:paraId="5C9FFAA8" w14:textId="77777777" w:rsidTr="00AE77A8">
        <w:trPr>
          <w:trHeight w:val="271"/>
        </w:trPr>
        <w:tc>
          <w:tcPr>
            <w:tcW w:w="542" w:type="dxa"/>
          </w:tcPr>
          <w:p w14:paraId="5223059F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249B954E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14:paraId="7FBBA46E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      </w:t>
            </w:r>
          </w:p>
        </w:tc>
      </w:tr>
      <w:tr w:rsidR="002A7CFA" w:rsidRPr="00062C8D" w14:paraId="277B88C8" w14:textId="77777777" w:rsidTr="00AE77A8">
        <w:trPr>
          <w:trHeight w:val="458"/>
        </w:trPr>
        <w:tc>
          <w:tcPr>
            <w:tcW w:w="542" w:type="dxa"/>
          </w:tcPr>
          <w:p w14:paraId="005FF20D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14:paraId="7BD5893A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14:paraId="49FE723A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14:paraId="4171028C" w14:textId="4BE39422" w:rsidR="00966FF2" w:rsidRPr="00062C8D" w:rsidRDefault="00932FC8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Ρέθυμνο</w:t>
            </w:r>
            <w:r w:rsidR="00D164F4">
              <w:rPr>
                <w:rFonts w:asciiTheme="minorHAnsi" w:hAnsiTheme="minorHAnsi" w:cs="Times New Roman"/>
                <w:b/>
              </w:rPr>
              <w:t xml:space="preserve"> – Από </w:t>
            </w:r>
            <w:r>
              <w:rPr>
                <w:rFonts w:asciiTheme="minorHAnsi" w:hAnsiTheme="minorHAnsi" w:cs="Times New Roman"/>
                <w:b/>
              </w:rPr>
              <w:t>1</w:t>
            </w:r>
            <w:r w:rsidR="00D164F4">
              <w:rPr>
                <w:rFonts w:asciiTheme="minorHAnsi" w:hAnsiTheme="minorHAnsi" w:cs="Times New Roman"/>
                <w:b/>
              </w:rPr>
              <w:t>9/</w:t>
            </w:r>
            <w:r>
              <w:rPr>
                <w:rFonts w:asciiTheme="minorHAnsi" w:hAnsiTheme="minorHAnsi" w:cs="Times New Roman"/>
                <w:b/>
              </w:rPr>
              <w:t>4</w:t>
            </w:r>
            <w:r w:rsidR="00D164F4">
              <w:rPr>
                <w:rFonts w:asciiTheme="minorHAnsi" w:hAnsiTheme="minorHAnsi" w:cs="Times New Roman"/>
                <w:b/>
              </w:rPr>
              <w:t xml:space="preserve">/2024 έως </w:t>
            </w:r>
            <w:r>
              <w:rPr>
                <w:rFonts w:asciiTheme="minorHAnsi" w:hAnsiTheme="minorHAnsi" w:cs="Times New Roman"/>
                <w:b/>
              </w:rPr>
              <w:t>2</w:t>
            </w:r>
            <w:r w:rsidR="00D164F4">
              <w:rPr>
                <w:rFonts w:asciiTheme="minorHAnsi" w:hAnsiTheme="minorHAnsi" w:cs="Times New Roman"/>
                <w:b/>
              </w:rPr>
              <w:t>4/</w:t>
            </w:r>
            <w:r>
              <w:rPr>
                <w:rFonts w:asciiTheme="minorHAnsi" w:hAnsiTheme="minorHAnsi" w:cs="Times New Roman"/>
                <w:b/>
              </w:rPr>
              <w:t>4</w:t>
            </w:r>
            <w:r w:rsidR="00D164F4">
              <w:rPr>
                <w:rFonts w:asciiTheme="minorHAnsi" w:hAnsiTheme="minorHAnsi" w:cs="Times New Roman"/>
                <w:b/>
              </w:rPr>
              <w:t>/2024</w:t>
            </w:r>
          </w:p>
        </w:tc>
      </w:tr>
      <w:tr w:rsidR="002A7CFA" w:rsidRPr="00062C8D" w14:paraId="40A8BEFB" w14:textId="77777777" w:rsidTr="00AE77A8">
        <w:trPr>
          <w:trHeight w:val="458"/>
        </w:trPr>
        <w:tc>
          <w:tcPr>
            <w:tcW w:w="542" w:type="dxa"/>
          </w:tcPr>
          <w:p w14:paraId="493B24EA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14:paraId="7D04110D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200F1D14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14:paraId="7EDB5DC1" w14:textId="13B292A0" w:rsidR="00966FF2" w:rsidRPr="00062C8D" w:rsidRDefault="00D164F4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45 μαθητές – 4 καθηγητές</w:t>
            </w:r>
          </w:p>
        </w:tc>
      </w:tr>
      <w:tr w:rsidR="002A7CFA" w:rsidRPr="00062C8D" w14:paraId="684903EC" w14:textId="77777777" w:rsidTr="00AE77A8">
        <w:trPr>
          <w:trHeight w:val="458"/>
        </w:trPr>
        <w:tc>
          <w:tcPr>
            <w:tcW w:w="542" w:type="dxa"/>
          </w:tcPr>
          <w:p w14:paraId="24B3856B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14:paraId="1612125F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4E577857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14:paraId="22529223" w14:textId="77777777" w:rsidR="00966FF2" w:rsidRDefault="00D164F4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Τουριστικό λεωφορείο (Πούλμαν)</w:t>
            </w:r>
          </w:p>
          <w:p w14:paraId="0CB0736E" w14:textId="5C34B74E" w:rsidR="00932FC8" w:rsidRPr="00062C8D" w:rsidRDefault="00932FC8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Πλοίο (με καμπίνες)</w:t>
            </w:r>
          </w:p>
        </w:tc>
      </w:tr>
      <w:tr w:rsidR="002A7CFA" w:rsidRPr="00062C8D" w14:paraId="5AFE8AC0" w14:textId="77777777" w:rsidTr="00AE77A8">
        <w:trPr>
          <w:trHeight w:val="933"/>
        </w:trPr>
        <w:tc>
          <w:tcPr>
            <w:tcW w:w="542" w:type="dxa"/>
          </w:tcPr>
          <w:p w14:paraId="54286114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14:paraId="2C212F22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1019F04A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4E23FE8E" w14:textId="77777777" w:rsidR="002A7CFA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55E965DA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14:paraId="75F534FB" w14:textId="17A94023" w:rsidR="00966FF2" w:rsidRPr="00062C8D" w:rsidRDefault="00D164F4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5</w:t>
            </w:r>
            <w:r w:rsidR="001D031D">
              <w:rPr>
                <w:rFonts w:asciiTheme="minorHAnsi" w:hAnsiTheme="minorHAnsi" w:cs="Times New Roman"/>
                <w:b/>
              </w:rPr>
              <w:t>/4</w:t>
            </w:r>
            <w:r>
              <w:rPr>
                <w:rFonts w:asciiTheme="minorHAnsi" w:hAnsiTheme="minorHAnsi" w:cs="Times New Roman"/>
                <w:b/>
              </w:rPr>
              <w:t xml:space="preserve">άστερο ξεν. </w:t>
            </w:r>
            <w:r w:rsidR="00932FC8">
              <w:rPr>
                <w:rFonts w:asciiTheme="minorHAnsi" w:hAnsiTheme="minorHAnsi" w:cs="Times New Roman"/>
                <w:b/>
              </w:rPr>
              <w:t>σ</w:t>
            </w:r>
            <w:r>
              <w:rPr>
                <w:rFonts w:asciiTheme="minorHAnsi" w:hAnsiTheme="minorHAnsi" w:cs="Times New Roman"/>
                <w:b/>
              </w:rPr>
              <w:t>το κέντρο της πόλης</w:t>
            </w:r>
            <w:r w:rsidR="00932FC8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>/Μονόκλινα, Δίκλινα, Τρίκλινα</w:t>
            </w:r>
            <w:r w:rsidR="00932FC8">
              <w:rPr>
                <w:rFonts w:asciiTheme="minorHAnsi" w:hAnsiTheme="minorHAnsi" w:cs="Times New Roman"/>
                <w:b/>
              </w:rPr>
              <w:t xml:space="preserve"> (όχι ράτζ</w:t>
            </w:r>
            <w:r w:rsidR="00EA11D7">
              <w:rPr>
                <w:rFonts w:asciiTheme="minorHAnsi" w:hAnsiTheme="minorHAnsi" w:cs="Times New Roman"/>
                <w:b/>
              </w:rPr>
              <w:t>α</w:t>
            </w:r>
            <w:r w:rsidR="00932FC8">
              <w:rPr>
                <w:rFonts w:asciiTheme="minorHAnsi" w:hAnsiTheme="minorHAnsi" w:cs="Times New Roman"/>
                <w:b/>
              </w:rPr>
              <w:t>)</w:t>
            </w:r>
            <w:r>
              <w:rPr>
                <w:rFonts w:asciiTheme="minorHAnsi" w:hAnsiTheme="minorHAnsi" w:cs="Times New Roman"/>
                <w:b/>
              </w:rPr>
              <w:t>/Πρωινό &amp; Ημιδιατροφή</w:t>
            </w:r>
            <w:r w:rsidR="00A33C86">
              <w:rPr>
                <w:rFonts w:asciiTheme="minorHAnsi" w:hAnsiTheme="minorHAnsi" w:cs="Times New Roman"/>
                <w:b/>
              </w:rPr>
              <w:t>. Επίσης, έγγραφη επιβεβαίωση από το ξενοδοχείο για την κράτηση των δωματίων.</w:t>
            </w:r>
          </w:p>
        </w:tc>
      </w:tr>
      <w:tr w:rsidR="002A7CFA" w:rsidRPr="00062C8D" w14:paraId="4CC6D09D" w14:textId="77777777" w:rsidTr="00AE77A8">
        <w:trPr>
          <w:trHeight w:val="458"/>
        </w:trPr>
        <w:tc>
          <w:tcPr>
            <w:tcW w:w="542" w:type="dxa"/>
          </w:tcPr>
          <w:p w14:paraId="721DD478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14:paraId="7D6CEEEF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57174407" w14:textId="77777777"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3299AE77" w14:textId="6EE90F5F" w:rsidR="00966FF2" w:rsidRPr="00D164F4" w:rsidRDefault="00D164F4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Επίσκεψη σε </w:t>
            </w:r>
            <w:r w:rsidR="00932FC8">
              <w:rPr>
                <w:rFonts w:asciiTheme="minorHAnsi" w:hAnsiTheme="minorHAnsi" w:cs="Times New Roman"/>
                <w:b/>
              </w:rPr>
              <w:t>Κνωσσό (αρχ. χώρος, μουσείο, ξεναγός), Ενυδρείο, λίμνη Κουρνά, καταρράκτες Αργυρούπολης, Χανιά, τάφοι Βενιζέλων, Παλιά πόλη, Μονή Αρκαδίου, φαράγγι Πατσιού, Φορτέτζα (ξεναγός), Μουσείο σύγχρονης τέχνης (ξεναγός), Ζωνιανά, σπήλαιο Σφεντόνης, Ανώγεια</w:t>
            </w:r>
            <w:r w:rsidR="00BE5A70">
              <w:rPr>
                <w:rFonts w:asciiTheme="minorHAnsi" w:hAnsiTheme="minorHAnsi" w:cs="Times New Roman"/>
                <w:b/>
              </w:rPr>
              <w:t>.</w:t>
            </w:r>
          </w:p>
        </w:tc>
      </w:tr>
      <w:tr w:rsidR="002A7CFA" w:rsidRPr="00062C8D" w14:paraId="14585D83" w14:textId="77777777" w:rsidTr="00AE77A8">
        <w:trPr>
          <w:trHeight w:val="458"/>
        </w:trPr>
        <w:tc>
          <w:tcPr>
            <w:tcW w:w="542" w:type="dxa"/>
          </w:tcPr>
          <w:p w14:paraId="023DF885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14:paraId="1E73C5DC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14:paraId="5A7A3D99" w14:textId="77777777"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14:paraId="1E99FBAA" w14:textId="5E0F735A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5277D9F6" w14:textId="77777777" w:rsidTr="00AE77A8">
        <w:trPr>
          <w:trHeight w:val="458"/>
        </w:trPr>
        <w:tc>
          <w:tcPr>
            <w:tcW w:w="542" w:type="dxa"/>
          </w:tcPr>
          <w:p w14:paraId="1D081946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14:paraId="5ABE4C20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517B3C38" w14:textId="77777777"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7FC20CF4" w14:textId="00FB0E6F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5D1AB3CA" w14:textId="77777777" w:rsidTr="00AE77A8">
        <w:trPr>
          <w:trHeight w:val="458"/>
        </w:trPr>
        <w:tc>
          <w:tcPr>
            <w:tcW w:w="542" w:type="dxa"/>
          </w:tcPr>
          <w:p w14:paraId="5AF18CCE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14:paraId="7FB39DE3" w14:textId="77777777"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28BD129D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14:paraId="787FE254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16496684" w14:textId="77777777" w:rsidTr="00AE77A8">
        <w:trPr>
          <w:trHeight w:val="458"/>
        </w:trPr>
        <w:tc>
          <w:tcPr>
            <w:tcW w:w="542" w:type="dxa"/>
          </w:tcPr>
          <w:p w14:paraId="64702F36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14:paraId="3ED01ADC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50A34782" w14:textId="77777777"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22FB1B0C" w14:textId="7F610748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  <w:r w:rsidR="001D031D">
              <w:rPr>
                <w:rFonts w:asciiTheme="minorHAnsi" w:hAnsiTheme="minorHAnsi" w:cs="Times New Roman"/>
              </w:rPr>
              <w:t xml:space="preserve"> (2 δωρεάν συμμετοχές)</w:t>
            </w:r>
          </w:p>
        </w:tc>
      </w:tr>
      <w:tr w:rsidR="002A7CFA" w:rsidRPr="00062C8D" w14:paraId="552F9E03" w14:textId="77777777" w:rsidTr="00AE77A8">
        <w:trPr>
          <w:trHeight w:val="458"/>
        </w:trPr>
        <w:tc>
          <w:tcPr>
            <w:tcW w:w="542" w:type="dxa"/>
          </w:tcPr>
          <w:p w14:paraId="18EE908D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14:paraId="132C265A" w14:textId="77777777" w:rsidR="00966FF2" w:rsidRPr="00062C8D" w:rsidRDefault="000A2E56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1FC7F5DB" w14:textId="13FAF55E" w:rsidR="00966FF2" w:rsidRPr="00062C8D" w:rsidRDefault="00932FC8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Δευτέρα</w:t>
            </w:r>
            <w:r w:rsidR="00D164F4">
              <w:rPr>
                <w:rFonts w:asciiTheme="minorHAnsi" w:hAnsiTheme="minorHAnsi" w:cs="Times New Roman"/>
                <w:b/>
              </w:rPr>
              <w:t xml:space="preserve"> 1</w:t>
            </w:r>
            <w:r w:rsidR="005746DA">
              <w:rPr>
                <w:rFonts w:asciiTheme="minorHAnsi" w:hAnsiTheme="minorHAnsi" w:cs="Times New Roman"/>
                <w:b/>
              </w:rPr>
              <w:t>1</w:t>
            </w:r>
            <w:r w:rsidR="00D164F4">
              <w:rPr>
                <w:rFonts w:asciiTheme="minorHAnsi" w:hAnsiTheme="minorHAnsi" w:cs="Times New Roman"/>
                <w:b/>
              </w:rPr>
              <w:t>-</w:t>
            </w:r>
            <w:r w:rsidR="005746DA">
              <w:rPr>
                <w:rFonts w:asciiTheme="minorHAnsi" w:hAnsiTheme="minorHAnsi" w:cs="Times New Roman"/>
                <w:b/>
              </w:rPr>
              <w:t>3</w:t>
            </w:r>
            <w:r w:rsidR="00D164F4">
              <w:rPr>
                <w:rFonts w:asciiTheme="minorHAnsi" w:hAnsiTheme="minorHAnsi" w:cs="Times New Roman"/>
                <w:b/>
              </w:rPr>
              <w:t>-2024 / 12.00</w:t>
            </w:r>
          </w:p>
        </w:tc>
      </w:tr>
      <w:tr w:rsidR="002A7CFA" w:rsidRPr="00062C8D" w14:paraId="31BB9120" w14:textId="77777777" w:rsidTr="00AE77A8">
        <w:trPr>
          <w:trHeight w:val="288"/>
        </w:trPr>
        <w:tc>
          <w:tcPr>
            <w:tcW w:w="542" w:type="dxa"/>
          </w:tcPr>
          <w:p w14:paraId="1ECDAF8F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14:paraId="53D4CBF4" w14:textId="77777777" w:rsidR="00966FF2" w:rsidRPr="00062C8D" w:rsidRDefault="000A2E56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25A122AA" w14:textId="0C1E1810" w:rsidR="00966FF2" w:rsidRPr="00062C8D" w:rsidRDefault="003E16EE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Δευτέρα 11-3-2024 / 13.30</w:t>
            </w:r>
          </w:p>
        </w:tc>
      </w:tr>
    </w:tbl>
    <w:p w14:paraId="03BB4967" w14:textId="77777777" w:rsidR="00966FF2" w:rsidRPr="00062C8D" w:rsidRDefault="00966FF2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42FBA08D" w14:textId="3C000046" w:rsidR="00C842CE" w:rsidRDefault="007E7254" w:rsidP="007E7254">
      <w:pPr>
        <w:pStyle w:val="BodyText2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Η Δ/ντρια</w:t>
      </w:r>
    </w:p>
    <w:p w14:paraId="0200ABD5" w14:textId="6BBA07E4" w:rsidR="00E77F9B" w:rsidRPr="00062C8D" w:rsidRDefault="00E77F9B" w:rsidP="007E7254">
      <w:pPr>
        <w:pStyle w:val="BodyText2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Ελ. Βυθοπούλου</w:t>
      </w:r>
    </w:p>
    <w:p w14:paraId="4A4B1A89" w14:textId="77777777" w:rsidR="00C842CE" w:rsidRPr="00062C8D" w:rsidRDefault="00C842CE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3E45E764" w14:textId="77777777" w:rsidR="00C842CE" w:rsidRPr="00062C8D" w:rsidRDefault="00C842CE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14:paraId="1ACAB734" w14:textId="77777777" w:rsidR="00540932" w:rsidRPr="00062C8D" w:rsidRDefault="00540932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6DE3117E" w14:textId="77777777" w:rsidR="00540932" w:rsidRPr="00062C8D" w:rsidRDefault="007E7254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14:paraId="3B22F32E" w14:textId="77777777" w:rsidR="00540932" w:rsidRPr="00062C8D" w:rsidRDefault="00E23D2F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lastRenderedPageBreak/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14:paraId="46D7EE79" w14:textId="4D58BA6A" w:rsidR="00540932" w:rsidRDefault="00540932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</w:t>
      </w:r>
      <w:r w:rsidR="00656D2C" w:rsidRPr="00656D2C">
        <w:rPr>
          <w:rFonts w:asciiTheme="minorHAnsi" w:hAnsiTheme="minorHAnsi" w:cs="Times New Roman"/>
        </w:rPr>
        <w:t>.</w:t>
      </w:r>
    </w:p>
    <w:sectPr w:rsidR="00540932" w:rsidSect="00D50954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0569644">
    <w:abstractNumId w:val="3"/>
  </w:num>
  <w:num w:numId="2" w16cid:durableId="2087070141">
    <w:abstractNumId w:val="1"/>
  </w:num>
  <w:num w:numId="3" w16cid:durableId="889341050">
    <w:abstractNumId w:val="0"/>
  </w:num>
  <w:num w:numId="4" w16cid:durableId="1844005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10892"/>
    <w:rsid w:val="0015698C"/>
    <w:rsid w:val="001709C0"/>
    <w:rsid w:val="001D031D"/>
    <w:rsid w:val="001D59C4"/>
    <w:rsid w:val="0021136E"/>
    <w:rsid w:val="002403C3"/>
    <w:rsid w:val="00253F31"/>
    <w:rsid w:val="002545BC"/>
    <w:rsid w:val="00281E1F"/>
    <w:rsid w:val="00286BBE"/>
    <w:rsid w:val="00291E3C"/>
    <w:rsid w:val="00296D8D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3D2312"/>
    <w:rsid w:val="003E16EE"/>
    <w:rsid w:val="00410BF1"/>
    <w:rsid w:val="0048427B"/>
    <w:rsid w:val="00491BB9"/>
    <w:rsid w:val="00497B0E"/>
    <w:rsid w:val="004F52E5"/>
    <w:rsid w:val="005238EC"/>
    <w:rsid w:val="00540932"/>
    <w:rsid w:val="00561055"/>
    <w:rsid w:val="005746DA"/>
    <w:rsid w:val="005D2DB1"/>
    <w:rsid w:val="005E5891"/>
    <w:rsid w:val="006239A2"/>
    <w:rsid w:val="0064423C"/>
    <w:rsid w:val="00656D2C"/>
    <w:rsid w:val="00686B8C"/>
    <w:rsid w:val="006A4F47"/>
    <w:rsid w:val="006C1313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8C674A"/>
    <w:rsid w:val="008D60C3"/>
    <w:rsid w:val="0090535E"/>
    <w:rsid w:val="00906C2F"/>
    <w:rsid w:val="00907093"/>
    <w:rsid w:val="009144DB"/>
    <w:rsid w:val="00932FC8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33C86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B4ECD"/>
    <w:rsid w:val="00BC3F8F"/>
    <w:rsid w:val="00BD523C"/>
    <w:rsid w:val="00BE5A70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164F4"/>
    <w:rsid w:val="00D3087D"/>
    <w:rsid w:val="00D3350F"/>
    <w:rsid w:val="00D43410"/>
    <w:rsid w:val="00D50954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77F9B"/>
    <w:rsid w:val="00E90BD2"/>
    <w:rsid w:val="00EA0425"/>
    <w:rsid w:val="00EA11D7"/>
    <w:rsid w:val="00EB4E4E"/>
    <w:rsid w:val="00EB5BF1"/>
    <w:rsid w:val="00ED1B17"/>
    <w:rsid w:val="00ED7746"/>
    <w:rsid w:val="00ED7BEA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7F371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52E5"/>
    <w:rPr>
      <w:sz w:val="24"/>
      <w:szCs w:val="24"/>
    </w:rPr>
  </w:style>
  <w:style w:type="paragraph" w:styleId="Heading1">
    <w:name w:val="heading 1"/>
    <w:basedOn w:val="Normal"/>
    <w:next w:val="Normal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4F52E5"/>
    <w:pPr>
      <w:keepNext/>
      <w:outlineLvl w:val="2"/>
    </w:pPr>
    <w:rPr>
      <w:b/>
      <w:szCs w:val="22"/>
      <w:u w:val="single"/>
    </w:rPr>
  </w:style>
  <w:style w:type="paragraph" w:styleId="Heading4">
    <w:name w:val="heading 4"/>
    <w:basedOn w:val="Normal"/>
    <w:next w:val="Normal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BodyText2">
    <w:name w:val="Body Text 2"/>
    <w:basedOn w:val="Normal"/>
    <w:rsid w:val="004F52E5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4F52E5"/>
    <w:pPr>
      <w:jc w:val="center"/>
    </w:pPr>
    <w:rPr>
      <w:b/>
      <w:sz w:val="22"/>
      <w:szCs w:val="22"/>
    </w:rPr>
  </w:style>
  <w:style w:type="character" w:styleId="Hyperlink">
    <w:name w:val="Hyperlink"/>
    <w:rsid w:val="00E00724"/>
    <w:rPr>
      <w:color w:val="0000FF"/>
      <w:u w:val="single"/>
    </w:rPr>
  </w:style>
  <w:style w:type="table" w:styleId="TableGrid">
    <w:name w:val="Table Grid"/>
    <w:basedOn w:val="TableNormal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3638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55</TotalTime>
  <Pages>1</Pages>
  <Words>337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1epal</cp:lastModifiedBy>
  <cp:revision>12</cp:revision>
  <cp:lastPrinted>2024-03-05T09:54:00Z</cp:lastPrinted>
  <dcterms:created xsi:type="dcterms:W3CDTF">2024-03-05T10:30:00Z</dcterms:created>
  <dcterms:modified xsi:type="dcterms:W3CDTF">2024-03-05T12:08:00Z</dcterms:modified>
</cp:coreProperties>
</file>